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8C1" w:rsidRPr="005E698D" w:rsidRDefault="007F38C1" w:rsidP="007F38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98D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7F38C1" w:rsidRDefault="007F38C1" w:rsidP="007F38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98D">
        <w:rPr>
          <w:rFonts w:ascii="Times New Roman" w:hAnsi="Times New Roman" w:cs="Times New Roman"/>
          <w:b/>
          <w:sz w:val="24"/>
          <w:szCs w:val="24"/>
        </w:rPr>
        <w:t>Технологическое присоединение к электрическим сетям сетевой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8C1">
        <w:rPr>
          <w:rFonts w:ascii="Times New Roman" w:hAnsi="Times New Roman" w:cs="Times New Roman"/>
          <w:b/>
          <w:sz w:val="24"/>
          <w:szCs w:val="24"/>
        </w:rPr>
        <w:t>энергопринимающих устройств с максимальной мощностью свыше 150 кВт до 670 кВт</w:t>
      </w:r>
      <w:r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</w:p>
    <w:p w:rsidR="007F38C1" w:rsidRPr="005E698D" w:rsidRDefault="007F38C1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8C1" w:rsidRPr="005E698D" w:rsidRDefault="007F38C1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698D">
        <w:rPr>
          <w:rFonts w:ascii="Times New Roman" w:hAnsi="Times New Roman" w:cs="Times New Roman"/>
          <w:b/>
          <w:sz w:val="24"/>
          <w:szCs w:val="24"/>
          <w:u w:val="single"/>
        </w:rPr>
        <w:t>Круг заявителей</w:t>
      </w:r>
      <w:r w:rsidRPr="005E698D">
        <w:rPr>
          <w:rFonts w:ascii="Times New Roman" w:hAnsi="Times New Roman" w:cs="Times New Roman"/>
          <w:sz w:val="24"/>
          <w:szCs w:val="24"/>
        </w:rPr>
        <w:t>: потребители электрической энергии, владельцы объектов по производству электрической энергии, владельцы объектов электросетевого хозяйства.</w:t>
      </w:r>
    </w:p>
    <w:p w:rsidR="007F38C1" w:rsidRPr="005E698D" w:rsidRDefault="007F38C1" w:rsidP="007F38C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38C1" w:rsidRPr="005E698D" w:rsidRDefault="007F38C1" w:rsidP="007F38C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698D">
        <w:rPr>
          <w:rFonts w:ascii="Times New Roman" w:hAnsi="Times New Roman" w:cs="Times New Roman"/>
          <w:b/>
          <w:sz w:val="24"/>
          <w:szCs w:val="24"/>
          <w:u w:val="single"/>
        </w:rPr>
        <w:t>Размер платы за предоставление услуги (процесса) и основание ее взимания:</w:t>
      </w:r>
    </w:p>
    <w:p w:rsidR="007F38C1" w:rsidRDefault="007F38C1" w:rsidP="007F38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E698D">
        <w:rPr>
          <w:rFonts w:ascii="Times New Roman" w:hAnsi="Times New Roman"/>
          <w:sz w:val="24"/>
          <w:szCs w:val="24"/>
        </w:rPr>
        <w:t>Плата за технологическое присоединение рассчитывается в случаях присоединения впервые вводимых в эксплуатацию, ранее присоединенных энергопринимающих устройств, максимальная мощность которых увеличивается, а также в случаях, при которых в отношении ранее присоединенных энергопринимающих устройств изменяются категория надежности электроснабжения, точки присоединения, виды производственной деятельности, не влекущие пересмотр величины максимальной мощности, но изменяющие схему внешнего электроснабжения таких энергопринимающих устройств.</w:t>
      </w:r>
    </w:p>
    <w:p w:rsidR="007F38C1" w:rsidRPr="005E698D" w:rsidRDefault="007F38C1" w:rsidP="007F38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случаях </w:t>
      </w:r>
      <w:r w:rsidRPr="00C82D9A">
        <w:rPr>
          <w:rFonts w:ascii="Times New Roman" w:hAnsi="Times New Roman"/>
          <w:sz w:val="24"/>
          <w:szCs w:val="24"/>
        </w:rPr>
        <w:t xml:space="preserve">ранее присоединенных энергопринимающих устройств, выведенных из эксплуатации (в том числе в целях консервации на срок более 1 года) в порядке, установленном Правилами вывода объектов электроэнергетики в ремонт и из эксплуатации, утвержденными постановлением Правительства Российской Федерации от 26 июля 2007 г. </w:t>
      </w:r>
      <w:r>
        <w:rPr>
          <w:rFonts w:ascii="Times New Roman" w:hAnsi="Times New Roman"/>
          <w:sz w:val="24"/>
          <w:szCs w:val="24"/>
        </w:rPr>
        <w:t>№</w:t>
      </w:r>
      <w:r w:rsidRPr="00C82D9A">
        <w:rPr>
          <w:rFonts w:ascii="Times New Roman" w:hAnsi="Times New Roman"/>
          <w:sz w:val="24"/>
          <w:szCs w:val="24"/>
        </w:rPr>
        <w:t xml:space="preserve"> 484 </w:t>
      </w:r>
      <w:r>
        <w:rPr>
          <w:rFonts w:ascii="Times New Roman" w:hAnsi="Times New Roman"/>
          <w:sz w:val="24"/>
          <w:szCs w:val="24"/>
        </w:rPr>
        <w:t>«</w:t>
      </w:r>
      <w:r w:rsidRPr="00C82D9A">
        <w:rPr>
          <w:rFonts w:ascii="Times New Roman" w:hAnsi="Times New Roman"/>
          <w:sz w:val="24"/>
          <w:szCs w:val="24"/>
        </w:rPr>
        <w:t xml:space="preserve">О выводе объектов электроэнергетики в ремонт </w:t>
      </w:r>
      <w:r>
        <w:rPr>
          <w:rFonts w:ascii="Times New Roman" w:hAnsi="Times New Roman"/>
          <w:sz w:val="24"/>
          <w:szCs w:val="24"/>
        </w:rPr>
        <w:br/>
      </w:r>
      <w:r w:rsidRPr="00C82D9A">
        <w:rPr>
          <w:rFonts w:ascii="Times New Roman" w:hAnsi="Times New Roman"/>
          <w:sz w:val="24"/>
          <w:szCs w:val="24"/>
        </w:rPr>
        <w:t>и из эксплуатации</w:t>
      </w:r>
      <w:r>
        <w:rPr>
          <w:rFonts w:ascii="Times New Roman" w:hAnsi="Times New Roman"/>
          <w:sz w:val="24"/>
          <w:szCs w:val="24"/>
        </w:rPr>
        <w:t>»</w:t>
      </w:r>
      <w:r w:rsidRPr="00C82D9A">
        <w:rPr>
          <w:rFonts w:ascii="Times New Roman" w:hAnsi="Times New Roman"/>
          <w:sz w:val="24"/>
          <w:szCs w:val="24"/>
        </w:rPr>
        <w:t>;</w:t>
      </w:r>
    </w:p>
    <w:p w:rsidR="007F38C1" w:rsidRPr="005E698D" w:rsidRDefault="007F38C1" w:rsidP="007F38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E698D">
        <w:rPr>
          <w:rFonts w:ascii="Times New Roman" w:hAnsi="Times New Roman"/>
          <w:sz w:val="24"/>
          <w:szCs w:val="24"/>
        </w:rPr>
        <w:t xml:space="preserve">Плата за технологическое присоединение рассчитывается также в случаях присоединения к системам электроснабжения, входящим </w:t>
      </w:r>
      <w:r>
        <w:rPr>
          <w:rFonts w:ascii="Times New Roman" w:hAnsi="Times New Roman"/>
          <w:sz w:val="24"/>
          <w:szCs w:val="24"/>
        </w:rPr>
        <w:br/>
      </w:r>
      <w:r w:rsidRPr="005E698D">
        <w:rPr>
          <w:rFonts w:ascii="Times New Roman" w:hAnsi="Times New Roman"/>
          <w:sz w:val="24"/>
          <w:szCs w:val="24"/>
        </w:rPr>
        <w:t xml:space="preserve">в состав общего имущества, принадлежащего на праве общей долевой собственности собственникам помещений в многоквартирном доме, в целях увеличения максимальной мощности в отношении энергопринимающих устройств, находящихся в помещениях, расположенных </w:t>
      </w:r>
      <w:r>
        <w:rPr>
          <w:rFonts w:ascii="Times New Roman" w:hAnsi="Times New Roman"/>
          <w:sz w:val="24"/>
          <w:szCs w:val="24"/>
        </w:rPr>
        <w:br/>
      </w:r>
      <w:r w:rsidRPr="005E698D">
        <w:rPr>
          <w:rFonts w:ascii="Times New Roman" w:hAnsi="Times New Roman"/>
          <w:sz w:val="24"/>
          <w:szCs w:val="24"/>
        </w:rPr>
        <w:t>в многоквартирном доме.</w:t>
      </w:r>
    </w:p>
    <w:p w:rsidR="007F38C1" w:rsidRPr="005E698D" w:rsidRDefault="007F38C1" w:rsidP="007F38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E698D">
        <w:rPr>
          <w:rFonts w:ascii="Times New Roman" w:hAnsi="Times New Roman"/>
          <w:sz w:val="24"/>
          <w:szCs w:val="24"/>
        </w:rPr>
        <w:t>Плата за технологическое присоединение при изменении категории надежности рассчитывается за объем максимальной мощности энергопринимающих устройств Заявителя, у которых изменяется категория надежности.</w:t>
      </w:r>
    </w:p>
    <w:p w:rsidR="007F38C1" w:rsidRPr="005E698D" w:rsidRDefault="007F38C1" w:rsidP="007F38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E698D">
        <w:rPr>
          <w:rFonts w:ascii="Times New Roman" w:hAnsi="Times New Roman"/>
          <w:sz w:val="24"/>
          <w:szCs w:val="24"/>
        </w:rPr>
        <w:t>Плата за технологическое присоединение в случаях изменения схемы внешнего электроснабжения, не влекущих пересмотр величины максимальной мощности в результате изменения точек присоединения, видов производственной деятельности, рассчитывается за объем максимальной мощности, указанный в заявке на технологическое присоединение.</w:t>
      </w:r>
    </w:p>
    <w:p w:rsidR="007F38C1" w:rsidRPr="005E698D" w:rsidRDefault="007F38C1" w:rsidP="007F38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E698D">
        <w:rPr>
          <w:rFonts w:ascii="Times New Roman" w:hAnsi="Times New Roman"/>
          <w:sz w:val="24"/>
          <w:szCs w:val="24"/>
        </w:rPr>
        <w:t>Размер платы за технологическое присоединение рассчитывается на период регулирования в виде стандартизированной тарифной ставки</w:t>
      </w:r>
      <w:r>
        <w:rPr>
          <w:rFonts w:ascii="Times New Roman" w:hAnsi="Times New Roman"/>
          <w:sz w:val="24"/>
          <w:szCs w:val="24"/>
        </w:rPr>
        <w:t>.</w:t>
      </w:r>
      <w:r w:rsidRPr="005E698D">
        <w:rPr>
          <w:rFonts w:ascii="Times New Roman" w:hAnsi="Times New Roman"/>
          <w:sz w:val="24"/>
          <w:szCs w:val="24"/>
        </w:rPr>
        <w:t xml:space="preserve"> </w:t>
      </w:r>
    </w:p>
    <w:p w:rsidR="007F38C1" w:rsidRPr="005E698D" w:rsidRDefault="007F38C1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8C1" w:rsidRPr="008D3F48" w:rsidRDefault="007F38C1" w:rsidP="007F38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5E698D">
        <w:rPr>
          <w:rFonts w:ascii="Times New Roman" w:hAnsi="Times New Roman"/>
          <w:b/>
          <w:sz w:val="24"/>
          <w:szCs w:val="24"/>
          <w:u w:val="single"/>
        </w:rPr>
        <w:t>Условия оказания услуги (процесса)</w:t>
      </w:r>
      <w:r w:rsidRPr="005E698D">
        <w:rPr>
          <w:rFonts w:ascii="Times New Roman" w:hAnsi="Times New Roman"/>
          <w:sz w:val="24"/>
          <w:szCs w:val="24"/>
        </w:rPr>
        <w:t xml:space="preserve">: </w:t>
      </w:r>
      <w:r w:rsidRPr="008D3F48">
        <w:rPr>
          <w:rFonts w:ascii="Times New Roman" w:hAnsi="Times New Roman"/>
          <w:bCs/>
          <w:sz w:val="24"/>
          <w:szCs w:val="24"/>
        </w:rPr>
        <w:t>договор между сете</w:t>
      </w:r>
      <w:r w:rsidR="00017457">
        <w:rPr>
          <w:rFonts w:ascii="Times New Roman" w:hAnsi="Times New Roman"/>
          <w:bCs/>
          <w:sz w:val="24"/>
          <w:szCs w:val="24"/>
        </w:rPr>
        <w:t xml:space="preserve">вой организацией и заявителями, </w:t>
      </w:r>
      <w:r w:rsidRPr="008D3F48">
        <w:rPr>
          <w:rFonts w:ascii="Times New Roman" w:hAnsi="Times New Roman"/>
          <w:bCs/>
          <w:sz w:val="24"/>
          <w:szCs w:val="24"/>
        </w:rPr>
        <w:t>заключается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счета.</w:t>
      </w:r>
    </w:p>
    <w:p w:rsidR="007F38C1" w:rsidRPr="005E698D" w:rsidRDefault="007F38C1" w:rsidP="007F38C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38C1" w:rsidRPr="005E698D" w:rsidRDefault="007F38C1" w:rsidP="007F38C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698D">
        <w:rPr>
          <w:rFonts w:ascii="Times New Roman" w:hAnsi="Times New Roman" w:cs="Times New Roman"/>
          <w:b/>
          <w:sz w:val="24"/>
          <w:szCs w:val="24"/>
          <w:u w:val="single"/>
        </w:rPr>
        <w:t>Результат оказания услуги (процесса):</w:t>
      </w:r>
    </w:p>
    <w:p w:rsidR="007F38C1" w:rsidRDefault="007F38C1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698D">
        <w:rPr>
          <w:rFonts w:ascii="Times New Roman" w:hAnsi="Times New Roman" w:cs="Times New Roman"/>
          <w:sz w:val="24"/>
          <w:szCs w:val="24"/>
        </w:rPr>
        <w:t>Наличие у объектов заявителя фактического технологического присоединения подтвержденного соответствующими документами.</w:t>
      </w:r>
    </w:p>
    <w:p w:rsidR="007F38C1" w:rsidRDefault="007F38C1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8C1" w:rsidRDefault="007F38C1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8C1" w:rsidRDefault="007F38C1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7457" w:rsidRDefault="00017457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7457" w:rsidRPr="005E698D" w:rsidRDefault="00017457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8C1" w:rsidRDefault="007F38C1" w:rsidP="007F38C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1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Общий срок оказания услуги (процесса)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исчисляемый с даты заключения договора </w:t>
      </w:r>
      <w:r w:rsidRPr="00BF2121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7F38C1" w:rsidRPr="00BF2121" w:rsidRDefault="007F38C1" w:rsidP="007F38C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5262" w:type="dxa"/>
        <w:tblInd w:w="93" w:type="dxa"/>
        <w:tblLook w:val="04A0" w:firstRow="1" w:lastRow="0" w:firstColumn="1" w:lastColumn="0" w:noHBand="0" w:noVBand="1"/>
      </w:tblPr>
      <w:tblGrid>
        <w:gridCol w:w="4410"/>
        <w:gridCol w:w="2600"/>
        <w:gridCol w:w="4062"/>
        <w:gridCol w:w="2270"/>
        <w:gridCol w:w="960"/>
        <w:gridCol w:w="314"/>
        <w:gridCol w:w="646"/>
      </w:tblGrid>
      <w:tr w:rsidR="007F38C1" w:rsidRPr="00BF2121" w:rsidTr="00D65052">
        <w:trPr>
          <w:trHeight w:val="405"/>
        </w:trPr>
        <w:tc>
          <w:tcPr>
            <w:tcW w:w="4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8C1" w:rsidRPr="00BF2121" w:rsidRDefault="007F38C1" w:rsidP="00D6505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1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присоединяемой мощности</w:t>
            </w:r>
          </w:p>
        </w:tc>
        <w:tc>
          <w:tcPr>
            <w:tcW w:w="66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38C1" w:rsidRPr="00BF2121" w:rsidRDefault="007F38C1" w:rsidP="00D6505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1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мероприятий по ТУ Строительство КЛ, ТП (либо только КЛ)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8C1" w:rsidRPr="00BF2121" w:rsidTr="00D65052">
        <w:trPr>
          <w:trHeight w:val="375"/>
        </w:trPr>
        <w:tc>
          <w:tcPr>
            <w:tcW w:w="44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8C1" w:rsidRPr="00BF2121" w:rsidTr="00D65052">
        <w:trPr>
          <w:trHeight w:val="705"/>
        </w:trPr>
        <w:tc>
          <w:tcPr>
            <w:tcW w:w="4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38C1" w:rsidRPr="00BF2121" w:rsidRDefault="007F38C1" w:rsidP="00D6505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1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Расстояние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 более</w:t>
            </w:r>
            <w:r w:rsidRPr="00BF21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300 м*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38C1" w:rsidRPr="00BF2121" w:rsidRDefault="007F38C1" w:rsidP="00D6505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1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Расстояние более 300 м**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8C1" w:rsidRPr="00BF2121" w:rsidTr="00D65052">
        <w:trPr>
          <w:trHeight w:val="48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8C1" w:rsidRPr="00BF2121" w:rsidRDefault="00017457" w:rsidP="00D6505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Свыше 150 и </w:t>
            </w:r>
            <w:r w:rsidR="007F38C1" w:rsidRPr="00BF21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 670 кВт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включительно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8C1" w:rsidRPr="00BF2121" w:rsidRDefault="007F38C1" w:rsidP="00D6505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1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месяца</w:t>
            </w:r>
          </w:p>
        </w:tc>
        <w:tc>
          <w:tcPr>
            <w:tcW w:w="40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38C1" w:rsidRPr="00BF2121" w:rsidRDefault="007F38C1" w:rsidP="00D6505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1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8C1" w:rsidRPr="00BF2121" w:rsidTr="00D65052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8C1" w:rsidRPr="00BF2121" w:rsidTr="00D65052">
        <w:trPr>
          <w:gridAfter w:val="1"/>
          <w:wAfter w:w="646" w:type="dxa"/>
          <w:trHeight w:val="256"/>
        </w:trPr>
        <w:tc>
          <w:tcPr>
            <w:tcW w:w="146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ind w:right="-223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21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*В случае отсутствия мероприятий выполняемых сетевой организацией по ТУ применяются сроки из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второй</w:t>
            </w:r>
            <w:r w:rsidRPr="00BF21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колонки.</w:t>
            </w:r>
          </w:p>
        </w:tc>
      </w:tr>
      <w:tr w:rsidR="007F38C1" w:rsidRPr="005E698D" w:rsidTr="00D65052">
        <w:trPr>
          <w:gridAfter w:val="1"/>
          <w:wAfter w:w="646" w:type="dxa"/>
          <w:trHeight w:val="555"/>
        </w:trPr>
        <w:tc>
          <w:tcPr>
            <w:tcW w:w="146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8C1" w:rsidRPr="00BF2121" w:rsidRDefault="007F38C1" w:rsidP="00D65052">
            <w:pPr>
              <w:ind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21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** В случае наличия в ТУ мероприятий по реконструкции существующих объектов электросетевого хозяйства АО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F21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Pr="00BF21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ОЭК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BF21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применяются сроки из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третьей</w:t>
            </w:r>
            <w:r w:rsidRPr="00BF21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колонки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7F38C1" w:rsidRPr="00BF2121" w:rsidRDefault="007F38C1" w:rsidP="00017457">
            <w:pPr>
              <w:autoSpaceDE w:val="0"/>
              <w:autoSpaceDN w:val="0"/>
              <w:adjustRightInd w:val="0"/>
              <w:ind w:right="-22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F38C1" w:rsidRPr="005E698D" w:rsidRDefault="007F38C1" w:rsidP="007F38C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698D">
        <w:rPr>
          <w:rFonts w:ascii="Times New Roman" w:hAnsi="Times New Roman" w:cs="Times New Roman"/>
          <w:b/>
          <w:sz w:val="24"/>
          <w:szCs w:val="24"/>
          <w:u w:val="single"/>
        </w:rPr>
        <w:t>Состав, последовательность и сроки оказания услуги (процесса):</w:t>
      </w:r>
    </w:p>
    <w:p w:rsidR="007F38C1" w:rsidRPr="005E698D" w:rsidRDefault="007F38C1" w:rsidP="007F38C1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488"/>
        <w:gridCol w:w="4191"/>
        <w:gridCol w:w="4058"/>
        <w:gridCol w:w="2586"/>
      </w:tblGrid>
      <w:tr w:rsidR="007F38C1" w:rsidRPr="005E698D" w:rsidTr="00D65052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F38C1" w:rsidRPr="005E698D" w:rsidRDefault="007F38C1" w:rsidP="00D6505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38C1" w:rsidRPr="005E698D" w:rsidRDefault="007F38C1" w:rsidP="00D6505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8D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F38C1" w:rsidRPr="005E698D" w:rsidRDefault="007F38C1" w:rsidP="00D6505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38C1" w:rsidRPr="005E698D" w:rsidRDefault="007F38C1" w:rsidP="00D6505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8D">
              <w:rPr>
                <w:rFonts w:ascii="Times New Roman" w:hAnsi="Times New Roman"/>
                <w:b/>
                <w:sz w:val="24"/>
                <w:szCs w:val="24"/>
              </w:rPr>
              <w:t>Содержание/условия этапа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F38C1" w:rsidRPr="005E698D" w:rsidRDefault="007F38C1" w:rsidP="00D6505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38C1" w:rsidRPr="005E698D" w:rsidRDefault="007F38C1" w:rsidP="00D6505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8D">
              <w:rPr>
                <w:rFonts w:ascii="Times New Roman" w:hAnsi="Times New Roman"/>
                <w:b/>
                <w:sz w:val="24"/>
                <w:szCs w:val="24"/>
              </w:rPr>
              <w:t>Форма предоставления</w:t>
            </w:r>
          </w:p>
        </w:tc>
        <w:tc>
          <w:tcPr>
            <w:tcW w:w="4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F38C1" w:rsidRPr="005E698D" w:rsidRDefault="007F38C1" w:rsidP="00D6505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38C1" w:rsidRPr="005E698D" w:rsidRDefault="007F38C1" w:rsidP="00D6505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8D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F38C1" w:rsidRPr="005E698D" w:rsidRDefault="007F38C1" w:rsidP="00D6505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8D">
              <w:rPr>
                <w:rFonts w:ascii="Times New Roman" w:hAnsi="Times New Roman"/>
                <w:b/>
                <w:sz w:val="24"/>
                <w:szCs w:val="24"/>
              </w:rPr>
              <w:t>Ссылка на нормативный правовой акт</w:t>
            </w:r>
          </w:p>
        </w:tc>
      </w:tr>
      <w:tr w:rsidR="007F38C1" w:rsidRPr="005E698D" w:rsidTr="00D65052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1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Направление заявителем  заявки на ТП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 xml:space="preserve">Личный кабинет на сайте Общества (в соответствии с Правилами технологического присоединения,  утвержденными Постановлением Правительства РФ от 27.12.2004 </w:t>
            </w:r>
            <w:r w:rsidRPr="003E4500">
              <w:rPr>
                <w:rFonts w:ascii="Times New Roman" w:hAnsi="Times New Roman"/>
              </w:rPr>
              <w:br/>
              <w:t xml:space="preserve">№ 861), 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Личный кабинет на официальном сайте Мэра и Правительства Москвы,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 xml:space="preserve">Очно в клиентском офисе, 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Почтой</w:t>
            </w:r>
          </w:p>
        </w:tc>
        <w:tc>
          <w:tcPr>
            <w:tcW w:w="4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По желанию заявителя</w:t>
            </w:r>
          </w:p>
        </w:tc>
        <w:tc>
          <w:tcPr>
            <w:tcW w:w="258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 xml:space="preserve">Правила технологического присоединения, утвержденные Постановлением Правительства РФ </w:t>
            </w:r>
            <w:r>
              <w:rPr>
                <w:rFonts w:ascii="Times New Roman" w:hAnsi="Times New Roman"/>
              </w:rPr>
              <w:br/>
            </w:r>
            <w:r w:rsidRPr="003E4500">
              <w:rPr>
                <w:rFonts w:ascii="Times New Roman" w:hAnsi="Times New Roman"/>
              </w:rPr>
              <w:t xml:space="preserve">от 27.12.2004 № 861 </w:t>
            </w:r>
          </w:p>
          <w:p w:rsidR="007F38C1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9, 10)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F38C1" w:rsidRPr="005E698D" w:rsidTr="00D65052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2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Проверка соответствия заявки согласно требованиям законодательства в части полноты представленных документов и сведений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В случае наличия основания письменный запрос в адрес заявителя (по почте или лично через клиентский офис – по желанию заявителя)</w:t>
            </w:r>
          </w:p>
        </w:tc>
        <w:tc>
          <w:tcPr>
            <w:tcW w:w="4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3 рабочих дня</w:t>
            </w:r>
          </w:p>
        </w:tc>
        <w:tc>
          <w:tcPr>
            <w:tcW w:w="2586" w:type="dxa"/>
            <w:vMerge/>
            <w:tcBorders>
              <w:left w:val="nil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F38C1" w:rsidRPr="005E698D" w:rsidTr="00D65052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недостающих документов заявителем 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Документы, указанные в запросе </w:t>
            </w:r>
          </w:p>
        </w:tc>
        <w:tc>
          <w:tcPr>
            <w:tcW w:w="4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рабочих дней с даты запроса</w:t>
            </w:r>
          </w:p>
        </w:tc>
        <w:tc>
          <w:tcPr>
            <w:tcW w:w="2586" w:type="dxa"/>
            <w:vMerge/>
            <w:tcBorders>
              <w:left w:val="nil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F38C1" w:rsidRPr="005E698D" w:rsidTr="00837FCB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Подготовка технических условий</w:t>
            </w:r>
            <w:r w:rsidR="00837FCB">
              <w:rPr>
                <w:rFonts w:ascii="Times New Roman" w:hAnsi="Times New Roman"/>
              </w:rPr>
              <w:t>, выставление счета</w:t>
            </w:r>
            <w:r w:rsidRPr="003E4500">
              <w:rPr>
                <w:rFonts w:ascii="Times New Roman" w:hAnsi="Times New Roman"/>
              </w:rPr>
              <w:t xml:space="preserve">  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17457" w:rsidRPr="00C075C6" w:rsidRDefault="00017457" w:rsidP="00017457">
            <w:pPr>
              <w:tabs>
                <w:tab w:val="left" w:pos="-78"/>
                <w:tab w:val="left" w:pos="0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075C6">
              <w:rPr>
                <w:rFonts w:ascii="Times New Roman" w:hAnsi="Times New Roman"/>
              </w:rPr>
              <w:t>Условия типового договора</w:t>
            </w:r>
            <w:r>
              <w:t xml:space="preserve"> </w:t>
            </w:r>
            <w:r w:rsidRPr="00E13F7F">
              <w:rPr>
                <w:rFonts w:ascii="Times New Roman" w:hAnsi="Times New Roman"/>
              </w:rPr>
              <w:t>об осуществлении технологического присоединения к электрическим сетям</w:t>
            </w:r>
            <w:r w:rsidRPr="00C075C6">
              <w:rPr>
                <w:rFonts w:ascii="Times New Roman" w:hAnsi="Times New Roman"/>
              </w:rPr>
              <w:t xml:space="preserve">;  </w:t>
            </w:r>
          </w:p>
          <w:p w:rsidR="00017457" w:rsidRPr="00C075C6" w:rsidRDefault="00017457" w:rsidP="00017457">
            <w:pPr>
              <w:tabs>
                <w:tab w:val="left" w:pos="-78"/>
                <w:tab w:val="left" w:pos="0"/>
              </w:tabs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E13F7F">
              <w:rPr>
                <w:rFonts w:ascii="Times New Roman" w:hAnsi="Times New Roman"/>
              </w:rPr>
              <w:t>чет на оплату</w:t>
            </w:r>
            <w:r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br/>
            </w:r>
            <w:r w:rsidRPr="00C075C6">
              <w:rPr>
                <w:rFonts w:ascii="Times New Roman" w:hAnsi="Times New Roman"/>
              </w:rPr>
              <w:t xml:space="preserve">Технические условия; 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7FCB" w:rsidRPr="003E4500" w:rsidRDefault="007F38C1" w:rsidP="00837FCB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 xml:space="preserve">20 рабочих дней с даты регистрации заявки в сетевой организации 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F38C1" w:rsidRPr="005E698D" w:rsidTr="00837FCB">
        <w:trPr>
          <w:trHeight w:val="1215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837FCB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 xml:space="preserve">Рассмотрение заявителем проекта </w:t>
            </w:r>
            <w:r w:rsidR="00837FCB">
              <w:rPr>
                <w:rFonts w:ascii="Times New Roman" w:hAnsi="Times New Roman"/>
              </w:rPr>
              <w:t>технических условий, условий типового договора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17457" w:rsidRDefault="00017457" w:rsidP="00017457">
            <w:pPr>
              <w:tabs>
                <w:tab w:val="left" w:pos="-78"/>
              </w:tabs>
              <w:autoSpaceDE w:val="0"/>
              <w:autoSpaceDN w:val="0"/>
              <w:rPr>
                <w:rFonts w:ascii="Times New Roman" w:hAnsi="Times New Roman"/>
              </w:rPr>
            </w:pPr>
            <w:r w:rsidRPr="00C075C6">
              <w:rPr>
                <w:rFonts w:ascii="Times New Roman" w:hAnsi="Times New Roman"/>
              </w:rPr>
              <w:t>Оплата заявителем счета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02F0" w:rsidRDefault="00837FCB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15 процентов платы за технологическое присоединение вносятся в течение 15 дней со дня размещения в личном кабинете заявителя счета;</w:t>
            </w:r>
          </w:p>
          <w:p w:rsidR="00837FCB" w:rsidRDefault="00837FCB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30 </w:t>
            </w:r>
            <w:r>
              <w:rPr>
                <w:rFonts w:ascii="Times New Roman" w:hAnsi="Times New Roman"/>
              </w:rPr>
              <w:t xml:space="preserve">процентов платы за технологическое присоединение вносятся в течение </w:t>
            </w: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дней со дня размещения в личном кабинете заявителя счета</w:t>
            </w:r>
            <w:r>
              <w:rPr>
                <w:rFonts w:ascii="Times New Roman" w:hAnsi="Times New Roman"/>
              </w:rPr>
              <w:t>;</w:t>
            </w:r>
          </w:p>
          <w:p w:rsidR="00837FCB" w:rsidRDefault="00837FCB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35 </w:t>
            </w:r>
            <w:r>
              <w:rPr>
                <w:rFonts w:ascii="Times New Roman" w:hAnsi="Times New Roman"/>
              </w:rPr>
              <w:t xml:space="preserve">процентов платы за технологическое присоединение вносятся в течение </w:t>
            </w:r>
            <w:r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 xml:space="preserve"> дней со дня размещения в личном кабинете заявителя счета</w:t>
            </w:r>
            <w:r>
              <w:rPr>
                <w:rFonts w:ascii="Times New Roman" w:hAnsi="Times New Roman"/>
              </w:rPr>
              <w:t>;</w:t>
            </w:r>
          </w:p>
          <w:p w:rsidR="00837FCB" w:rsidRPr="003E4500" w:rsidRDefault="00837FCB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20 </w:t>
            </w:r>
            <w:r>
              <w:rPr>
                <w:rFonts w:ascii="Times New Roman" w:hAnsi="Times New Roman"/>
              </w:rPr>
              <w:t xml:space="preserve">процентов платы за технологическое присоединение вносятся в течение </w:t>
            </w:r>
            <w:r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</w:rPr>
              <w:t xml:space="preserve"> дней со дня размещения в личном кабинете заявителя счета</w:t>
            </w:r>
            <w:r>
              <w:rPr>
                <w:rFonts w:ascii="Times New Roman" w:hAnsi="Times New Roman"/>
              </w:rPr>
              <w:t>.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7FCB" w:rsidRDefault="00837FCB" w:rsidP="00837FCB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 xml:space="preserve">Правила технологического присоединения, утвержденные Постановлением Правительства РФ </w:t>
            </w:r>
            <w:r>
              <w:rPr>
                <w:rFonts w:ascii="Times New Roman" w:hAnsi="Times New Roman"/>
              </w:rPr>
              <w:br/>
            </w:r>
            <w:r w:rsidRPr="003E4500">
              <w:rPr>
                <w:rFonts w:ascii="Times New Roman" w:hAnsi="Times New Roman"/>
              </w:rPr>
              <w:t xml:space="preserve">от 27.12.2004 № 861 </w:t>
            </w:r>
          </w:p>
          <w:p w:rsidR="007F38C1" w:rsidRPr="003E4500" w:rsidRDefault="00837FCB" w:rsidP="00837FCB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103, 106, 16(4))</w:t>
            </w:r>
          </w:p>
        </w:tc>
      </w:tr>
      <w:tr w:rsidR="007F38C1" w:rsidRPr="005E698D" w:rsidTr="005C703B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 xml:space="preserve">Выполнение сетевой организацией и заявителем мероприятий предусмотренных техническими условиями и договором 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В течение срока выполнения мероприятий по технологическому присоединению и срока действия технических условий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F38C1" w:rsidRPr="005E698D" w:rsidTr="005C703B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 xml:space="preserve">Проверка выполнения технических условий и осмотр электроустановок 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осмотра, рассмотрение проектной документации </w:t>
            </w:r>
          </w:p>
        </w:tc>
        <w:tc>
          <w:tcPr>
            <w:tcW w:w="4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10 дней с даты получения уведомления о выполнении технических условий и предоставления комплекта документов, предусмотренных Правилами</w:t>
            </w:r>
          </w:p>
          <w:p w:rsidR="007F38C1" w:rsidRPr="003E4500" w:rsidRDefault="007F38C1" w:rsidP="00837FCB">
            <w:pPr>
              <w:rPr>
                <w:rFonts w:ascii="Times New Roman" w:hAnsi="Times New Roma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F38C1" w:rsidRPr="005E698D" w:rsidTr="005C703B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акта о выполнении технических условий 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акта о выполнении технических условий, подписанного со стороны сетевой организации  </w:t>
            </w:r>
          </w:p>
        </w:tc>
        <w:tc>
          <w:tcPr>
            <w:tcW w:w="4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3х дней с даты проведения мероприятий по проверке выполнения технических условий. 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F38C1" w:rsidRPr="005E698D" w:rsidTr="00837FCB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присоединение</w:t>
            </w:r>
            <w:r w:rsidRPr="00B560EA">
              <w:rPr>
                <w:rFonts w:ascii="Times New Roman" w:hAnsi="Times New Roman"/>
              </w:rPr>
              <w:t xml:space="preserve"> объектов заявителя</w:t>
            </w:r>
            <w:r>
              <w:rPr>
                <w:rFonts w:ascii="Times New Roman" w:hAnsi="Times New Roman"/>
              </w:rPr>
              <w:t xml:space="preserve"> и фактический прием (подача</w:t>
            </w:r>
            <w:r w:rsidRPr="00B560EA">
              <w:rPr>
                <w:rFonts w:ascii="Times New Roman" w:hAnsi="Times New Roman"/>
              </w:rPr>
              <w:t>) напряжения и мощности.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B560EA">
              <w:rPr>
                <w:rFonts w:ascii="Times New Roman" w:hAnsi="Times New Roman"/>
              </w:rPr>
              <w:t>омплекс технических и организационных мероприятий, обеспечивающих физическое соединение (контакт) объектов электросетевого хозяйства сетевой организации, в которую была подана заявка, и объектов электроэнергетики (энергопринимающих устройств) заявителя</w:t>
            </w:r>
            <w:r>
              <w:rPr>
                <w:rFonts w:ascii="Times New Roman" w:hAnsi="Times New Roman"/>
              </w:rPr>
              <w:t xml:space="preserve">. </w:t>
            </w:r>
            <w:r w:rsidRPr="00B560EA">
              <w:rPr>
                <w:rFonts w:ascii="Times New Roman" w:hAnsi="Times New Roman"/>
              </w:rPr>
              <w:t xml:space="preserve">Фактический прием (подача) напряжения и мощности осуществляется путем включения коммутационного аппарата (фиксация коммутационного аппарата в положении </w:t>
            </w:r>
            <w:r>
              <w:rPr>
                <w:rFonts w:ascii="Times New Roman" w:hAnsi="Times New Roman"/>
              </w:rPr>
              <w:t>«</w:t>
            </w:r>
            <w:r w:rsidRPr="00B560EA">
              <w:rPr>
                <w:rFonts w:ascii="Times New Roman" w:hAnsi="Times New Roman"/>
              </w:rPr>
              <w:t>включено</w:t>
            </w:r>
            <w:r>
              <w:rPr>
                <w:rFonts w:ascii="Times New Roman" w:hAnsi="Times New Roman"/>
              </w:rPr>
              <w:t>»</w:t>
            </w:r>
            <w:r w:rsidRPr="00B560EA">
              <w:rPr>
                <w:rFonts w:ascii="Times New Roman" w:hAnsi="Times New Roman"/>
              </w:rPr>
              <w:t>).</w:t>
            </w:r>
          </w:p>
        </w:tc>
        <w:tc>
          <w:tcPr>
            <w:tcW w:w="4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По завершению мероприятий по проверке выполнения технических условий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При наличии документов: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- акт о выполнении технических условий;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- акт согласования технологической и (или) аварийной брони (при необходимости его оформления);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- акт допуска в эксплуатацию приборов учета;</w:t>
            </w:r>
          </w:p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- разрешение на допуск в эксплуатацию, выданное органном федерального государственного энергетического надзора (в предусмотренных законодательством случаях).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F38C1" w:rsidRPr="005E698D" w:rsidTr="00D65052"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>Оформление документации подтверждающей технологическое присоединение</w:t>
            </w:r>
          </w:p>
        </w:tc>
        <w:tc>
          <w:tcPr>
            <w:tcW w:w="419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3E4500">
              <w:rPr>
                <w:rFonts w:ascii="Times New Roman" w:hAnsi="Times New Roman"/>
              </w:rPr>
              <w:t xml:space="preserve">Акт об осуществлении технологического присоединения </w:t>
            </w:r>
          </w:p>
        </w:tc>
        <w:tc>
          <w:tcPr>
            <w:tcW w:w="405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рабочих дня с даты фактического присоединения </w:t>
            </w:r>
          </w:p>
        </w:tc>
        <w:tc>
          <w:tcPr>
            <w:tcW w:w="2586" w:type="dxa"/>
            <w:tcBorders>
              <w:left w:val="nil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F38C1" w:rsidRPr="005E698D" w:rsidTr="00D65052">
        <w:tc>
          <w:tcPr>
            <w:tcW w:w="7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Default="007F38C1" w:rsidP="00D65052">
            <w:pPr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8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19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05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38C1" w:rsidRPr="003E4500" w:rsidRDefault="007F38C1" w:rsidP="00D6505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</w:tbl>
    <w:p w:rsidR="007F38C1" w:rsidRPr="005E698D" w:rsidRDefault="007F38C1" w:rsidP="007F38C1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:rsidR="007F38C1" w:rsidRPr="00702BF3" w:rsidRDefault="007F38C1" w:rsidP="007F38C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BF3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:rsidR="007F38C1" w:rsidRPr="005E698D" w:rsidRDefault="007F38C1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8C1" w:rsidRPr="003F4D37" w:rsidRDefault="007F38C1" w:rsidP="007F38C1">
      <w:pPr>
        <w:pStyle w:val="ConsPlusNonformat"/>
        <w:jc w:val="both"/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</w:pPr>
      <w:r w:rsidRPr="005E698D">
        <w:rPr>
          <w:rFonts w:ascii="Times New Roman" w:hAnsi="Times New Roman" w:cs="Times New Roman"/>
          <w:sz w:val="24"/>
          <w:szCs w:val="24"/>
        </w:rPr>
        <w:t>Подача заявки через «личный кабинет» на портале АО «ОЭК»:</w:t>
      </w:r>
      <w:r w:rsidRPr="005E698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4" w:history="1">
        <w:r w:rsidRPr="003F4D37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https://itp.uneco.ru/</w:t>
        </w:r>
      </w:hyperlink>
    </w:p>
    <w:p w:rsidR="007F38C1" w:rsidRPr="005E698D" w:rsidRDefault="007F38C1" w:rsidP="007F3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698D">
        <w:rPr>
          <w:rFonts w:ascii="Times New Roman" w:hAnsi="Times New Roman" w:cs="Times New Roman"/>
          <w:sz w:val="24"/>
          <w:szCs w:val="24"/>
        </w:rPr>
        <w:t xml:space="preserve">Подача заявки через «личный кабинет» на Официальном портале Мэра и Правительства Москвы: </w:t>
      </w:r>
      <w:hyperlink r:id="rId5" w:history="1">
        <w:r w:rsidRPr="003F4D3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www</w:t>
        </w:r>
        <w:r w:rsidRPr="003F4D3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r w:rsidRPr="003F4D3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mos</w:t>
        </w:r>
        <w:r w:rsidRPr="003F4D3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.ru</w:t>
        </w:r>
      </w:hyperlink>
      <w:r w:rsidRPr="003F4D37">
        <w:rPr>
          <w:rFonts w:ascii="Times New Roman" w:hAnsi="Times New Roman" w:cs="Times New Roman"/>
          <w:b/>
          <w:sz w:val="24"/>
          <w:szCs w:val="24"/>
        </w:rPr>
        <w:t>.</w:t>
      </w:r>
      <w:r w:rsidRPr="005E698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F38C1" w:rsidRPr="005E698D" w:rsidRDefault="007F38C1" w:rsidP="007F38C1">
      <w:pPr>
        <w:jc w:val="both"/>
        <w:rPr>
          <w:rFonts w:ascii="Times New Roman" w:hAnsi="Times New Roman"/>
          <w:sz w:val="24"/>
          <w:szCs w:val="24"/>
        </w:rPr>
      </w:pPr>
      <w:r w:rsidRPr="005E698D">
        <w:rPr>
          <w:rFonts w:ascii="Times New Roman" w:hAnsi="Times New Roman"/>
          <w:sz w:val="24"/>
          <w:szCs w:val="24"/>
        </w:rPr>
        <w:t xml:space="preserve">Подача заявки через клиентский офис АО «ОЭК»: </w:t>
      </w:r>
    </w:p>
    <w:p w:rsidR="007F38C1" w:rsidRPr="005E698D" w:rsidRDefault="007F38C1" w:rsidP="007F38C1">
      <w:pPr>
        <w:jc w:val="both"/>
        <w:rPr>
          <w:rFonts w:ascii="Times New Roman" w:hAnsi="Times New Roman"/>
          <w:sz w:val="24"/>
          <w:szCs w:val="24"/>
        </w:rPr>
      </w:pPr>
      <w:r w:rsidRPr="005E69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г.</w:t>
      </w:r>
      <w:r w:rsidRPr="005E698D">
        <w:rPr>
          <w:rFonts w:ascii="Times New Roman" w:hAnsi="Times New Roman"/>
          <w:sz w:val="24"/>
          <w:szCs w:val="24"/>
        </w:rPr>
        <w:t>Москва, Раушская набережная, 8;</w:t>
      </w:r>
    </w:p>
    <w:p w:rsidR="007F38C1" w:rsidRPr="005E698D" w:rsidRDefault="007F38C1" w:rsidP="007F38C1">
      <w:pPr>
        <w:jc w:val="both"/>
        <w:rPr>
          <w:rFonts w:ascii="Times New Roman" w:hAnsi="Times New Roman"/>
          <w:sz w:val="24"/>
          <w:szCs w:val="24"/>
        </w:rPr>
      </w:pPr>
      <w:r w:rsidRPr="005E698D">
        <w:rPr>
          <w:rFonts w:ascii="Times New Roman" w:hAnsi="Times New Roman"/>
          <w:sz w:val="24"/>
          <w:szCs w:val="24"/>
        </w:rPr>
        <w:t>- г.Троицк, ул.Полковника Милиции Курочкина, д.8, 3 эт. оф.302.</w:t>
      </w:r>
    </w:p>
    <w:p w:rsidR="007F38C1" w:rsidRPr="005E698D" w:rsidRDefault="007F38C1" w:rsidP="007F38C1">
      <w:pPr>
        <w:jc w:val="both"/>
        <w:rPr>
          <w:rFonts w:ascii="Times New Roman" w:hAnsi="Times New Roman"/>
          <w:sz w:val="24"/>
          <w:szCs w:val="24"/>
        </w:rPr>
      </w:pPr>
      <w:r w:rsidRPr="005E698D">
        <w:rPr>
          <w:rFonts w:ascii="Times New Roman" w:hAnsi="Times New Roman"/>
          <w:sz w:val="24"/>
          <w:szCs w:val="24"/>
        </w:rPr>
        <w:t>Подача заявки посредством направления почтой: 115035, Москва, Раушская набережная, 8</w:t>
      </w:r>
    </w:p>
    <w:p w:rsidR="007F38C1" w:rsidRPr="005E698D" w:rsidRDefault="007F38C1" w:rsidP="007F38C1">
      <w:pPr>
        <w:jc w:val="both"/>
        <w:rPr>
          <w:rStyle w:val="a4"/>
          <w:rFonts w:ascii="Times New Roman" w:hAnsi="Times New Roman" w:cs="Courier New"/>
        </w:rPr>
      </w:pPr>
      <w:r w:rsidRPr="005E698D">
        <w:rPr>
          <w:rFonts w:ascii="Times New Roman" w:hAnsi="Times New Roman"/>
          <w:sz w:val="24"/>
          <w:szCs w:val="24"/>
        </w:rPr>
        <w:t xml:space="preserve">Подача обращений на электронную почту: </w:t>
      </w:r>
      <w:hyperlink r:id="rId6" w:history="1">
        <w:r w:rsidRPr="005E698D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</w:rPr>
          <w:t>connection@uneco.ru</w:t>
        </w:r>
      </w:hyperlink>
    </w:p>
    <w:p w:rsidR="007F38C1" w:rsidRPr="005E698D" w:rsidRDefault="007F38C1" w:rsidP="007F38C1">
      <w:pPr>
        <w:jc w:val="both"/>
        <w:rPr>
          <w:rFonts w:ascii="Times New Roman" w:hAnsi="Times New Roman"/>
          <w:sz w:val="24"/>
          <w:szCs w:val="24"/>
        </w:rPr>
      </w:pPr>
      <w:r w:rsidRPr="005E698D">
        <w:rPr>
          <w:rStyle w:val="a4"/>
          <w:rFonts w:ascii="Times New Roman" w:hAnsi="Times New Roman"/>
        </w:rPr>
        <w:t>Телефон горячей линии по технологическому присоединению: +7 (495) 657-90-95</w:t>
      </w:r>
    </w:p>
    <w:p w:rsidR="00C4093F" w:rsidRDefault="00C4093F">
      <w:bookmarkStart w:id="0" w:name="_GoBack"/>
      <w:bookmarkEnd w:id="0"/>
    </w:p>
    <w:sectPr w:rsidR="00C4093F" w:rsidSect="004F48CB">
      <w:pgSz w:w="16838" w:h="11906" w:orient="landscape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C1"/>
    <w:rsid w:val="00017457"/>
    <w:rsid w:val="005C703B"/>
    <w:rsid w:val="00621954"/>
    <w:rsid w:val="00713C47"/>
    <w:rsid w:val="007F38C1"/>
    <w:rsid w:val="00837FCB"/>
    <w:rsid w:val="00944A47"/>
    <w:rsid w:val="00C4093F"/>
    <w:rsid w:val="00C70B21"/>
    <w:rsid w:val="00CB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BA54B"/>
  <w15:chartTrackingRefBased/>
  <w15:docId w15:val="{6CA3E695-C31B-4B91-8317-14AB6357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8C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8C1"/>
    <w:rPr>
      <w:color w:val="0000FF"/>
      <w:u w:val="single"/>
    </w:rPr>
  </w:style>
  <w:style w:type="paragraph" w:customStyle="1" w:styleId="ConsPlusNonformat">
    <w:name w:val="ConsPlusNonformat"/>
    <w:basedOn w:val="a"/>
    <w:uiPriority w:val="99"/>
    <w:rsid w:val="007F38C1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7F38C1"/>
    <w:rPr>
      <w:b/>
      <w:bCs/>
      <w:sz w:val="24"/>
      <w:szCs w:val="24"/>
      <w:bdr w:val="none" w:sz="0" w:space="0" w:color="auto" w:frame="1"/>
      <w:vertAlign w:val="baseline"/>
    </w:rPr>
  </w:style>
  <w:style w:type="paragraph" w:styleId="a5">
    <w:name w:val="Balloon Text"/>
    <w:basedOn w:val="a"/>
    <w:link w:val="a6"/>
    <w:uiPriority w:val="99"/>
    <w:semiHidden/>
    <w:unhideWhenUsed/>
    <w:rsid w:val="006219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19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nection@uneco.ru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mos.ru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itp.uneco.ru/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4AB70F58375740A4428BF2B8D3980F" ma:contentTypeVersion="0" ma:contentTypeDescription="Создание документа." ma:contentTypeScope="" ma:versionID="e17fbf005c18c8bbd6234ba9106572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224041-DC39-4136-99D9-286E68C63E65}"/>
</file>

<file path=customXml/itemProps2.xml><?xml version="1.0" encoding="utf-8"?>
<ds:datastoreItem xmlns:ds="http://schemas.openxmlformats.org/officeDocument/2006/customXml" ds:itemID="{F5782E7B-6109-4290-8365-131283FEB3E1}"/>
</file>

<file path=customXml/itemProps3.xml><?xml version="1.0" encoding="utf-8"?>
<ds:datastoreItem xmlns:ds="http://schemas.openxmlformats.org/officeDocument/2006/customXml" ds:itemID="{4D51D133-0F9F-4400-95B3-65AA0AB11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Кубрак Ольга Владимировна</dc:creator>
  <cp:keywords/>
  <dc:description/>
  <cp:lastModifiedBy>Кубрак Ольга Владимировна</cp:lastModifiedBy>
  <cp:revision>3</cp:revision>
  <cp:lastPrinted>2025-09-23T07:58:00Z</cp:lastPrinted>
  <dcterms:created xsi:type="dcterms:W3CDTF">2025-09-23T07:18:00Z</dcterms:created>
  <dcterms:modified xsi:type="dcterms:W3CDTF">2025-10-14T11:49:00Z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0x010100A24AB70F58375740A4428BF2B8D3980F</vt:lpwstr>
  </property>
</Properties>
</file>